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FD1" w:rsidRDefault="002C6FD1" w:rsidP="002C6FD1">
      <w:pPr>
        <w:spacing w:line="140" w:lineRule="atLeast"/>
        <w:rPr>
          <w:rFonts w:ascii="黑体" w:eastAsia="黑体" w:hAnsi="黑体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附件3</w:t>
      </w:r>
    </w:p>
    <w:p w:rsidR="002C6FD1" w:rsidRDefault="002C6FD1" w:rsidP="002C6FD1">
      <w:pPr>
        <w:spacing w:line="120" w:lineRule="atLeast"/>
        <w:jc w:val="center"/>
        <w:rPr>
          <w:rFonts w:ascii="方正小标宋简体" w:eastAsia="方正小标宋简体"/>
          <w:bCs/>
          <w:color w:val="000000"/>
          <w:sz w:val="44"/>
          <w:szCs w:val="28"/>
        </w:rPr>
      </w:pPr>
      <w:bookmarkStart w:id="0" w:name="_GoBack"/>
      <w:r>
        <w:rPr>
          <w:rFonts w:ascii="方正小标宋简体" w:eastAsia="方正小标宋简体" w:hint="eastAsia"/>
          <w:bCs/>
          <w:color w:val="000000"/>
          <w:sz w:val="44"/>
          <w:szCs w:val="28"/>
        </w:rPr>
        <w:t>涉密基础测绘成果申请使用不予受理通知</w:t>
      </w:r>
      <w:bookmarkEnd w:id="0"/>
      <w:r>
        <w:rPr>
          <w:rFonts w:ascii="方正小标宋简体" w:eastAsia="方正小标宋简体" w:hint="eastAsia"/>
          <w:bCs/>
          <w:color w:val="000000"/>
          <w:sz w:val="44"/>
          <w:szCs w:val="28"/>
        </w:rPr>
        <w:t>书</w:t>
      </w:r>
    </w:p>
    <w:p w:rsidR="002C6FD1" w:rsidRDefault="002C6FD1" w:rsidP="002C6FD1">
      <w:pPr>
        <w:ind w:right="640"/>
        <w:jc w:val="center"/>
        <w:rPr>
          <w:rFonts w:ascii="仿宋_GB2312" w:eastAsia="仿宋_GB2312"/>
          <w:color w:val="000000"/>
          <w:sz w:val="32"/>
          <w:szCs w:val="32"/>
        </w:rPr>
      </w:pPr>
    </w:p>
    <w:p w:rsidR="002C6FD1" w:rsidRDefault="002C6FD1" w:rsidP="002C6FD1">
      <w:pPr>
        <w:ind w:right="640"/>
        <w:jc w:val="center"/>
        <w:rPr>
          <w:rFonts w:ascii="仿宋_GB2312" w:eastAsia="仿宋_GB2312"/>
          <w:color w:val="000000"/>
          <w:sz w:val="32"/>
          <w:szCs w:val="32"/>
        </w:rPr>
      </w:pP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陕测成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退（  ）第  号</w:t>
      </w:r>
    </w:p>
    <w:p w:rsidR="002C6FD1" w:rsidRDefault="002C6FD1" w:rsidP="002C6FD1">
      <w:pPr>
        <w:ind w:firstLineChars="595" w:firstLine="1904"/>
        <w:rPr>
          <w:color w:val="000000"/>
          <w:sz w:val="32"/>
          <w:vertAlign w:val="subscript"/>
        </w:rPr>
      </w:pPr>
      <w:r>
        <w:rPr>
          <w:rFonts w:ascii="仿宋_GB2312" w:eastAsia="仿宋_GB2312" w:hint="eastAsia"/>
          <w:b/>
          <w:bCs/>
          <w:color w:val="000000"/>
          <w:sz w:val="32"/>
        </w:rPr>
        <w:t>：</w:t>
      </w:r>
    </w:p>
    <w:p w:rsidR="002C6FD1" w:rsidRDefault="002C6FD1" w:rsidP="002C6FD1">
      <w:pPr>
        <w:ind w:leftChars="76" w:left="160" w:firstLineChars="156" w:firstLine="499"/>
        <w:rPr>
          <w:rFonts w:ascii="仿宋_GB2312" w:eastAsia="仿宋_GB2312"/>
          <w:color w:val="000000"/>
          <w:sz w:val="32"/>
        </w:rPr>
      </w:pPr>
      <w:r>
        <w:rPr>
          <w:rFonts w:ascii="仿宋_GB2312" w:eastAsia="仿宋_GB2312" w:hint="eastAsia"/>
          <w:color w:val="000000"/>
          <w:sz w:val="32"/>
        </w:rPr>
        <w:t>你单位要求使用测绘成果的申请，我局于  年  月  日收悉。</w:t>
      </w:r>
    </w:p>
    <w:p w:rsidR="002C6FD1" w:rsidRDefault="002C6FD1" w:rsidP="002C6FD1">
      <w:pPr>
        <w:ind w:firstLine="660"/>
        <w:rPr>
          <w:rFonts w:ascii="仿宋_GB2312" w:eastAsia="仿宋_GB2312"/>
          <w:color w:val="000000"/>
          <w:sz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经审查，根据《中华人民共和国行政许可法》《中华人民共和国测绘法》《基础测绘成果提供使用管理暂行办法》《陕西省基础测绘成果资料提供使用审批程序规定》等有关规定，</w:t>
      </w:r>
      <w:r>
        <w:rPr>
          <w:rFonts w:ascii="仿宋_GB2312" w:eastAsia="仿宋_GB2312" w:hint="eastAsia"/>
          <w:color w:val="000000"/>
          <w:sz w:val="32"/>
        </w:rPr>
        <w:t>你单位的申请事项属于下列情况：</w:t>
      </w:r>
    </w:p>
    <w:p w:rsidR="002C6FD1" w:rsidRDefault="002C6FD1" w:rsidP="002C6FD1">
      <w:pPr>
        <w:numPr>
          <w:ilvl w:val="0"/>
          <w:numId w:val="1"/>
        </w:numPr>
        <w:tabs>
          <w:tab w:val="clear" w:pos="1212"/>
          <w:tab w:val="left" w:pos="1000"/>
        </w:tabs>
        <w:spacing w:line="500" w:lineRule="exact"/>
        <w:ind w:left="938" w:hanging="334"/>
        <w:rPr>
          <w:rFonts w:ascii="仿宋_GB2312" w:eastAsia="仿宋_GB2312"/>
          <w:color w:val="000000"/>
          <w:sz w:val="32"/>
        </w:rPr>
      </w:pPr>
      <w:r>
        <w:rPr>
          <w:rFonts w:ascii="仿宋_GB2312" w:eastAsia="仿宋_GB2312" w:hint="eastAsia"/>
          <w:color w:val="000000"/>
          <w:sz w:val="32"/>
        </w:rPr>
        <w:t>申请材料不齐全，不符合法定形式</w:t>
      </w:r>
    </w:p>
    <w:p w:rsidR="002C6FD1" w:rsidRDefault="002C6FD1" w:rsidP="002C6FD1">
      <w:pPr>
        <w:numPr>
          <w:ilvl w:val="0"/>
          <w:numId w:val="1"/>
        </w:numPr>
        <w:tabs>
          <w:tab w:val="clear" w:pos="1212"/>
          <w:tab w:val="left" w:pos="1000"/>
        </w:tabs>
        <w:spacing w:line="500" w:lineRule="exact"/>
        <w:ind w:left="938" w:hanging="334"/>
        <w:rPr>
          <w:rFonts w:ascii="仿宋_GB2312" w:eastAsia="仿宋_GB2312"/>
          <w:color w:val="000000"/>
          <w:sz w:val="32"/>
        </w:rPr>
      </w:pPr>
      <w:r>
        <w:rPr>
          <w:rFonts w:ascii="仿宋_GB2312" w:eastAsia="仿宋_GB2312" w:hint="eastAsia"/>
          <w:color w:val="000000"/>
          <w:sz w:val="32"/>
        </w:rPr>
        <w:t>不需要申请</w:t>
      </w:r>
    </w:p>
    <w:p w:rsidR="002C6FD1" w:rsidRDefault="002C6FD1" w:rsidP="002C6FD1">
      <w:pPr>
        <w:numPr>
          <w:ilvl w:val="0"/>
          <w:numId w:val="1"/>
        </w:numPr>
        <w:tabs>
          <w:tab w:val="clear" w:pos="1212"/>
          <w:tab w:val="left" w:pos="1000"/>
        </w:tabs>
        <w:spacing w:line="500" w:lineRule="exact"/>
        <w:ind w:left="938" w:hanging="334"/>
        <w:rPr>
          <w:rFonts w:ascii="仿宋_GB2312" w:eastAsia="仿宋_GB2312"/>
          <w:color w:val="000000"/>
          <w:sz w:val="32"/>
        </w:rPr>
      </w:pPr>
      <w:r>
        <w:rPr>
          <w:rFonts w:ascii="仿宋_GB2312" w:eastAsia="仿宋_GB2312" w:hint="eastAsia"/>
          <w:color w:val="000000"/>
          <w:sz w:val="32"/>
        </w:rPr>
        <w:t>不属于本行政机关审批范围</w:t>
      </w:r>
    </w:p>
    <w:p w:rsidR="002C6FD1" w:rsidRDefault="002C6FD1" w:rsidP="002C6FD1">
      <w:pPr>
        <w:numPr>
          <w:ilvl w:val="0"/>
          <w:numId w:val="1"/>
        </w:numPr>
        <w:tabs>
          <w:tab w:val="clear" w:pos="1212"/>
          <w:tab w:val="left" w:pos="1000"/>
        </w:tabs>
        <w:spacing w:line="500" w:lineRule="exact"/>
        <w:ind w:left="938" w:hanging="334"/>
        <w:rPr>
          <w:rFonts w:ascii="仿宋_GB2312" w:eastAsia="仿宋_GB2312"/>
          <w:color w:val="000000"/>
          <w:sz w:val="32"/>
        </w:rPr>
      </w:pPr>
      <w:r>
        <w:rPr>
          <w:rFonts w:ascii="仿宋_GB2312" w:eastAsia="仿宋_GB2312" w:hint="eastAsia"/>
          <w:color w:val="000000"/>
          <w:sz w:val="32"/>
        </w:rPr>
        <w:t>其他原因不予受理的（需说明）</w:t>
      </w:r>
    </w:p>
    <w:p w:rsidR="002C6FD1" w:rsidRDefault="002C6FD1" w:rsidP="002C6FD1">
      <w:pPr>
        <w:ind w:leftChars="76" w:left="160" w:firstLineChars="150" w:firstLine="480"/>
        <w:rPr>
          <w:rFonts w:ascii="仿宋_GB2312" w:eastAsia="仿宋_GB2312"/>
          <w:color w:val="000000"/>
          <w:sz w:val="32"/>
        </w:rPr>
      </w:pPr>
    </w:p>
    <w:p w:rsidR="002C6FD1" w:rsidRDefault="002C6FD1" w:rsidP="002C6FD1">
      <w:pPr>
        <w:rPr>
          <w:rFonts w:ascii="仿宋_GB2312" w:eastAsia="仿宋_GB2312"/>
          <w:color w:val="000000"/>
          <w:sz w:val="32"/>
        </w:rPr>
      </w:pPr>
    </w:p>
    <w:p w:rsidR="002C6FD1" w:rsidRDefault="002C6FD1" w:rsidP="002C6FD1">
      <w:pPr>
        <w:spacing w:line="500" w:lineRule="exact"/>
        <w:ind w:firstLineChars="200" w:firstLine="640"/>
        <w:rPr>
          <w:rFonts w:ascii="仿宋_GB2312" w:eastAsia="仿宋_GB2312"/>
          <w:color w:val="000000"/>
          <w:sz w:val="32"/>
        </w:rPr>
      </w:pPr>
      <w:r>
        <w:rPr>
          <w:rFonts w:ascii="仿宋_GB2312" w:eastAsia="仿宋_GB2312" w:hint="eastAsia"/>
          <w:color w:val="000000"/>
          <w:sz w:val="32"/>
        </w:rPr>
        <w:t>现决定不予受理，并退回全部申请材料，特此通知。</w:t>
      </w:r>
    </w:p>
    <w:p w:rsidR="002C6FD1" w:rsidRDefault="002C6FD1" w:rsidP="002C6FD1">
      <w:pPr>
        <w:spacing w:line="500" w:lineRule="exact"/>
        <w:rPr>
          <w:rFonts w:ascii="仿宋_GB2312" w:eastAsia="仿宋_GB2312" w:hint="eastAsia"/>
          <w:color w:val="000000"/>
          <w:sz w:val="32"/>
        </w:rPr>
      </w:pPr>
    </w:p>
    <w:p w:rsidR="002C6FD1" w:rsidRDefault="002C6FD1" w:rsidP="002C6FD1">
      <w:pPr>
        <w:spacing w:line="560" w:lineRule="exact"/>
        <w:rPr>
          <w:rFonts w:ascii="仿宋_GB2312" w:eastAsia="仿宋_GB2312"/>
          <w:color w:val="000000"/>
          <w:sz w:val="32"/>
        </w:rPr>
      </w:pPr>
      <w:r>
        <w:rPr>
          <w:rFonts w:ascii="仿宋_GB2312" w:eastAsia="仿宋_GB2312" w:hint="eastAsia"/>
          <w:color w:val="000000"/>
          <w:sz w:val="32"/>
        </w:rPr>
        <w:t xml:space="preserve">                               年 月  日</w:t>
      </w:r>
    </w:p>
    <w:p w:rsidR="002C6FD1" w:rsidRDefault="002C6FD1" w:rsidP="002C6FD1">
      <w:pPr>
        <w:spacing w:line="560" w:lineRule="exact"/>
        <w:rPr>
          <w:rFonts w:ascii="仿宋_GB2312" w:eastAsia="仿宋_GB2312"/>
          <w:color w:val="000000"/>
          <w:szCs w:val="21"/>
        </w:rPr>
      </w:pPr>
      <w:r>
        <w:rPr>
          <w:rFonts w:ascii="仿宋_GB2312" w:eastAsia="仿宋_GB2312"/>
          <w:color w:val="000000"/>
          <w:szCs w:val="21"/>
        </w:rPr>
        <w:t>(</w:t>
      </w:r>
      <w:r>
        <w:rPr>
          <w:rFonts w:ascii="仿宋_GB2312" w:eastAsia="仿宋_GB2312" w:hint="eastAsia"/>
          <w:color w:val="000000"/>
          <w:szCs w:val="21"/>
        </w:rPr>
        <w:t>注</w:t>
      </w:r>
      <w:r>
        <w:rPr>
          <w:rFonts w:ascii="仿宋_GB2312" w:eastAsia="仿宋_GB2312"/>
          <w:color w:val="000000"/>
          <w:szCs w:val="21"/>
        </w:rPr>
        <w:t>:</w:t>
      </w:r>
      <w:r>
        <w:rPr>
          <w:rFonts w:ascii="仿宋_GB2312" w:eastAsia="仿宋_GB2312" w:hint="eastAsia"/>
          <w:color w:val="000000"/>
          <w:szCs w:val="21"/>
        </w:rPr>
        <w:t xml:space="preserve"> 本通知一式二份，申请单位、受理窗口各存档一份。</w:t>
      </w:r>
      <w:r>
        <w:rPr>
          <w:rFonts w:ascii="仿宋_GB2312" w:eastAsia="仿宋_GB2312"/>
          <w:color w:val="000000"/>
          <w:szCs w:val="21"/>
        </w:rPr>
        <w:t>)</w:t>
      </w:r>
    </w:p>
    <w:p w:rsidR="006758FD" w:rsidRDefault="006758FD"/>
    <w:sectPr w:rsidR="006758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E95252"/>
    <w:multiLevelType w:val="multilevel"/>
    <w:tmpl w:val="6DE95252"/>
    <w:lvl w:ilvl="0">
      <w:start w:val="1"/>
      <w:numFmt w:val="bullet"/>
      <w:lvlText w:val=""/>
      <w:lvlJc w:val="left"/>
      <w:pPr>
        <w:tabs>
          <w:tab w:val="left" w:pos="1212"/>
        </w:tabs>
        <w:ind w:left="1212" w:hanging="420"/>
      </w:pPr>
      <w:rPr>
        <w:rFonts w:ascii="Wingdings" w:hAnsi="Wingdings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left" w:pos="1632"/>
        </w:tabs>
        <w:ind w:left="1632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052"/>
        </w:tabs>
        <w:ind w:left="2052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472"/>
        </w:tabs>
        <w:ind w:left="2472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892"/>
        </w:tabs>
        <w:ind w:left="2892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3312"/>
        </w:tabs>
        <w:ind w:left="3312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732"/>
        </w:tabs>
        <w:ind w:left="3732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4152"/>
        </w:tabs>
        <w:ind w:left="4152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572"/>
        </w:tabs>
        <w:ind w:left="4572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FD1"/>
    <w:rsid w:val="002C6FD1"/>
    <w:rsid w:val="0067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B49DF"/>
  <w15:chartTrackingRefBased/>
  <w15:docId w15:val="{F37E377E-11E9-4EC1-A9A0-1EC2530F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F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1</cp:revision>
  <dcterms:created xsi:type="dcterms:W3CDTF">2022-02-08T09:50:00Z</dcterms:created>
  <dcterms:modified xsi:type="dcterms:W3CDTF">2022-02-08T09:50:00Z</dcterms:modified>
</cp:coreProperties>
</file>