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797A621">
      <w:pPr>
        <w:rPr>
          <w:rFonts w:hint="eastAsia" w:ascii="黑体" w:eastAsia="黑体"/>
          <w:sz w:val="32"/>
          <w:szCs w:val="32"/>
          <w:lang w:val="en-US" w:eastAsia="zh-CN"/>
        </w:rPr>
      </w:pPr>
      <w:r>
        <w:rPr>
          <w:rFonts w:hint="eastAsia" w:ascii="黑体" w:eastAsia="黑体"/>
          <w:sz w:val="32"/>
          <w:szCs w:val="32"/>
        </w:rPr>
        <w:t>附件</w:t>
      </w:r>
      <w:r>
        <w:rPr>
          <w:rFonts w:hint="eastAsia" w:ascii="黑体" w:eastAsia="黑体"/>
          <w:sz w:val="32"/>
          <w:szCs w:val="32"/>
          <w:lang w:val="en-US" w:eastAsia="zh-CN"/>
        </w:rPr>
        <w:t>2</w:t>
      </w:r>
    </w:p>
    <w:p w14:paraId="1BBFE643">
      <w:pPr>
        <w:rPr>
          <w:rFonts w:hint="eastAsia" w:ascii="黑体" w:eastAsia="黑体"/>
          <w:sz w:val="32"/>
          <w:szCs w:val="32"/>
        </w:rPr>
      </w:pPr>
    </w:p>
    <w:p w14:paraId="112D39AA">
      <w:pPr>
        <w:spacing w:line="660" w:lineRule="exact"/>
        <w:jc w:val="center"/>
        <w:rPr>
          <w:rFonts w:hint="eastAsia" w:ascii="方正小标宋简体" w:eastAsia="方正小标宋简体"/>
          <w:sz w:val="44"/>
          <w:szCs w:val="44"/>
          <w:lang w:eastAsia="zh-CN"/>
        </w:rPr>
      </w:pPr>
      <w:r>
        <w:rPr>
          <w:rFonts w:hint="eastAsia" w:ascii="方正小标宋简体" w:eastAsia="方正小标宋简体"/>
          <w:sz w:val="44"/>
          <w:szCs w:val="44"/>
        </w:rPr>
        <w:t>202</w:t>
      </w:r>
      <w:r>
        <w:rPr>
          <w:rFonts w:hint="eastAsia" w:ascii="方正小标宋简体" w:eastAsia="方正小标宋简体"/>
          <w:sz w:val="44"/>
          <w:szCs w:val="44"/>
          <w:lang w:val="en-US" w:eastAsia="zh-CN"/>
        </w:rPr>
        <w:t>6</w:t>
      </w:r>
      <w:r>
        <w:rPr>
          <w:rFonts w:hint="eastAsia" w:ascii="方正小标宋简体" w:eastAsia="方正小标宋简体"/>
          <w:sz w:val="44"/>
          <w:szCs w:val="44"/>
        </w:rPr>
        <w:t>年</w:t>
      </w:r>
      <w:r>
        <w:rPr>
          <w:rFonts w:hint="eastAsia" w:ascii="方正小标宋简体" w:eastAsia="方正小标宋简体"/>
          <w:sz w:val="44"/>
          <w:szCs w:val="44"/>
          <w:lang w:eastAsia="zh-CN"/>
        </w:rPr>
        <w:t>保密专项</w:t>
      </w:r>
      <w:r>
        <w:rPr>
          <w:rFonts w:hint="eastAsia" w:ascii="方正小标宋简体" w:eastAsia="方正小标宋简体"/>
          <w:sz w:val="44"/>
          <w:szCs w:val="44"/>
        </w:rPr>
        <w:t>检查</w:t>
      </w:r>
      <w:r>
        <w:rPr>
          <w:rFonts w:hint="eastAsia" w:ascii="方正小标宋简体" w:eastAsia="方正小标宋简体"/>
          <w:sz w:val="44"/>
          <w:szCs w:val="44"/>
          <w:lang w:eastAsia="zh-CN"/>
        </w:rPr>
        <w:t>清单</w:t>
      </w:r>
    </w:p>
    <w:tbl>
      <w:tblPr>
        <w:tblpPr w:leftFromText="180" w:rightFromText="180" w:vertAnchor="text" w:horzAnchor="page" w:tblpX="3392" w:tblpY="865"/>
        <w:tblOverlap w:val="never"/>
        <w:tblW w:w="5770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90"/>
        <w:gridCol w:w="4785"/>
      </w:tblGrid>
      <w:tr w14:paraId="5452A4E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F7382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序号</w:t>
            </w:r>
          </w:p>
        </w:tc>
        <w:tc>
          <w:tcPr>
            <w:tcW w:w="4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C39CC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名称</w:t>
            </w:r>
            <w:bookmarkStart w:id="0" w:name="_GoBack"/>
            <w:bookmarkEnd w:id="0"/>
          </w:p>
        </w:tc>
      </w:tr>
      <w:tr w14:paraId="3CE3AE9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FF20C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等线" w:hAnsi="等线" w:eastAsia="等线" w:cs="等线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4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CD5DC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等线" w:hAnsi="等线" w:eastAsia="等线" w:cs="等线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陕西水环境工程勘测设计研究院</w:t>
            </w:r>
          </w:p>
        </w:tc>
      </w:tr>
      <w:tr w14:paraId="1F10AF2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CB292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等线" w:hAnsi="等线" w:eastAsia="等线" w:cs="等线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BC6A2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等线" w:hAnsi="等线" w:eastAsia="等线" w:cs="等线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陕西铁道工程勘察有限公司</w:t>
            </w:r>
          </w:p>
        </w:tc>
      </w:tr>
      <w:tr w14:paraId="035B5D7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0050E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等线" w:hAnsi="等线" w:eastAsia="等线" w:cs="等线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461A8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等线" w:hAnsi="等线" w:eastAsia="等线" w:cs="等线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西安水文水资源勘测中心</w:t>
            </w:r>
          </w:p>
        </w:tc>
      </w:tr>
      <w:tr w14:paraId="2094C98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26E76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等线" w:hAnsi="等线" w:eastAsia="等线" w:cs="等线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795E8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等线" w:hAnsi="等线" w:eastAsia="等线" w:cs="等线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中国科学院西安光学精密机械研究所</w:t>
            </w:r>
          </w:p>
        </w:tc>
      </w:tr>
      <w:tr w14:paraId="79651E3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73915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等线" w:hAnsi="等线" w:eastAsia="等线" w:cs="等线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9562A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等线" w:hAnsi="等线" w:eastAsia="等线" w:cs="等线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中航材工程咨询（西安）有限公司</w:t>
            </w:r>
          </w:p>
        </w:tc>
      </w:tr>
      <w:tr w14:paraId="05D3BED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79D4C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等线" w:hAnsi="等线" w:eastAsia="等线" w:cs="等线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22580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等线" w:hAnsi="等线" w:eastAsia="等线" w:cs="等线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陕西秦东水利水电勘测设计有限公司</w:t>
            </w:r>
          </w:p>
        </w:tc>
      </w:tr>
      <w:tr w14:paraId="205B0F7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27BF7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等线" w:hAnsi="等线" w:eastAsia="等线" w:cs="等线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969D1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等线" w:hAnsi="等线" w:eastAsia="等线" w:cs="等线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中北工程设计咨询有限公司</w:t>
            </w:r>
          </w:p>
        </w:tc>
      </w:tr>
      <w:tr w14:paraId="207C2A2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ABBBF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等线" w:hAnsi="等线" w:eastAsia="等线" w:cs="等线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3364A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等线" w:hAnsi="等线" w:eastAsia="等线" w:cs="等线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中勘（西安）空间科技有限公司</w:t>
            </w:r>
          </w:p>
        </w:tc>
      </w:tr>
      <w:tr w14:paraId="174E140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FDF33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等线" w:hAnsi="等线" w:eastAsia="等线" w:cs="等线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E0B75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等线" w:hAnsi="等线" w:eastAsia="等线" w:cs="等线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长安大学</w:t>
            </w:r>
          </w:p>
        </w:tc>
      </w:tr>
      <w:tr w14:paraId="69DE84F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A8B48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等线" w:hAnsi="等线" w:eastAsia="等线" w:cs="等线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F7D43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等线" w:hAnsi="等线" w:eastAsia="等线" w:cs="等线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西北农林科技大学</w:t>
            </w:r>
          </w:p>
        </w:tc>
      </w:tr>
    </w:tbl>
    <w:p w14:paraId="0B88E16C">
      <w:pPr>
        <w:spacing w:line="660" w:lineRule="exact"/>
        <w:jc w:val="center"/>
        <w:rPr>
          <w:rFonts w:hint="eastAsia" w:ascii="方正小标宋简体" w:eastAsia="方正小标宋简体"/>
          <w:sz w:val="44"/>
          <w:szCs w:val="44"/>
          <w:lang w:eastAsia="zh-CN"/>
        </w:rPr>
      </w:pPr>
    </w:p>
    <w:p w14:paraId="224997BB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等线">
    <w:altName w:val="Arial Unicode MS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621163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2026-04-13T03:10:47Z</dcterms:created>
  <dc:creator>Administrator</dc:creator>
  <cp:lastModifiedBy>proserpina</cp:lastModifiedBy>
  <dcterms:modified xsi:type="dcterms:W3CDTF">2026-04-13T03:14:58Z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KSOTemplateDocerSaveRecord">
    <vt:lpwstr>eyJoZGlkIjoiZDFjYjRiMWNmMTkzODdhOGQwNTI4N2M4Zjc1MWQyZTgiLCJ1c2VySWQiOiIyNzE2Mzg3MjcifQ==</vt:lpwstr>
  </property>
  <property fmtid="{D5CDD505-2E9C-101B-9397-08002B2CF9AE}" pid="4" name="ICV">
    <vt:lpwstr>7893B90D3CBF45EDB2FA2EDA87ADAA9A_12</vt:lpwstr>
  </property>
</Properties>
</file>